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6" w:rsidRDefault="00BF4826" w:rsidP="00BF4826">
      <w:pPr>
        <w:jc w:val="center"/>
        <w:rPr>
          <w:i/>
          <w:sz w:val="28"/>
          <w:szCs w:val="28"/>
        </w:rPr>
      </w:pPr>
    </w:p>
    <w:p w:rsidR="00687186" w:rsidRDefault="00626B44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1F50">
        <w:rPr>
          <w:rFonts w:ascii="Times New Roman" w:hAnsi="Times New Roman" w:cs="Times New Roman"/>
          <w:b/>
          <w:i/>
          <w:sz w:val="28"/>
          <w:szCs w:val="28"/>
        </w:rPr>
        <w:t>Errata:</w:t>
      </w:r>
      <w:r w:rsidR="00BF4826" w:rsidRPr="00A11F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F3736" w:rsidRDefault="00687186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Edital Programa Especialização em Oftalmologia</w:t>
      </w:r>
    </w:p>
    <w:p w:rsidR="00687186" w:rsidRDefault="00687186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0D75A7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87186" w:rsidRDefault="00687186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73E5" w:rsidRDefault="00A173E5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868" w:rsidRDefault="00085868" w:rsidP="00085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PROCESSO SELETIVO </w:t>
      </w:r>
    </w:p>
    <w:p w:rsidR="00404F3F" w:rsidRDefault="00085868" w:rsidP="00085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PROGRAMA ESPECIALIZAÇÃO </w:t>
      </w:r>
    </w:p>
    <w:p w:rsidR="00085868" w:rsidRDefault="00085868" w:rsidP="00085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 OFTALMOLOGIA / 202</w:t>
      </w:r>
      <w:r w:rsidR="000D75A7">
        <w:rPr>
          <w:rFonts w:ascii="Arial" w:hAnsi="Arial" w:cs="Arial"/>
          <w:b/>
          <w:bCs/>
          <w:sz w:val="24"/>
          <w:szCs w:val="24"/>
        </w:rPr>
        <w:t>1</w:t>
      </w:r>
    </w:p>
    <w:p w:rsidR="00085868" w:rsidRDefault="00085868" w:rsidP="00085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Edital.</w:t>
      </w:r>
    </w:p>
    <w:p w:rsidR="00085868" w:rsidRDefault="00085868" w:rsidP="0008586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Aditamento ao Edital de 202</w:t>
      </w:r>
      <w:r w:rsidR="000D75A7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085868" w:rsidRPr="00A11F50" w:rsidRDefault="00085868" w:rsidP="00BF482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5868" w:rsidRDefault="00A11F50" w:rsidP="0008586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F4826" w:rsidRPr="00A11F50">
        <w:rPr>
          <w:sz w:val="24"/>
          <w:szCs w:val="24"/>
        </w:rPr>
        <w:t>Após analise dos recursos, temos as seguintes alterações no</w:t>
      </w:r>
      <w:r w:rsidR="00085868">
        <w:rPr>
          <w:sz w:val="24"/>
          <w:szCs w:val="24"/>
        </w:rPr>
        <w:t xml:space="preserve"> edital do processo seletivo para o Programa de Residência Médica, Especialização em Oftalmologia.</w:t>
      </w:r>
    </w:p>
    <w:p w:rsidR="00085868" w:rsidRDefault="00687186" w:rsidP="00687186">
      <w:pPr>
        <w:tabs>
          <w:tab w:val="left" w:pos="26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87186" w:rsidRPr="00A173E5" w:rsidRDefault="00A173E5" w:rsidP="00A173E5">
      <w:pPr>
        <w:pStyle w:val="PargrafodaLista"/>
        <w:numPr>
          <w:ilvl w:val="0"/>
          <w:numId w:val="2"/>
        </w:num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 w:rsidRPr="00A173E5">
        <w:rPr>
          <w:rFonts w:ascii="Times New Roman" w:hAnsi="Times New Roman" w:cs="Times New Roman"/>
          <w:b/>
          <w:bCs/>
          <w:sz w:val="24"/>
          <w:szCs w:val="24"/>
        </w:rPr>
        <w:t>Onde se lê</w:t>
      </w:r>
      <w:r w:rsidRPr="00A173E5">
        <w:rPr>
          <w:rFonts w:ascii="Times New Roman" w:hAnsi="Times New Roman" w:cs="Times New Roman"/>
          <w:sz w:val="24"/>
          <w:szCs w:val="24"/>
        </w:rPr>
        <w:t>:</w:t>
      </w:r>
    </w:p>
    <w:p w:rsidR="00A173E5" w:rsidRDefault="00A173E5" w:rsidP="0068718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A173E5" w:rsidRPr="009E794C" w:rsidRDefault="00A173E5" w:rsidP="00A173E5">
      <w:pPr>
        <w:pStyle w:val="Default"/>
        <w:jc w:val="both"/>
        <w:rPr>
          <w:b/>
          <w:bCs/>
        </w:rPr>
      </w:pPr>
      <w:r w:rsidRPr="009E794C">
        <w:rPr>
          <w:b/>
          <w:bCs/>
        </w:rPr>
        <w:t>I</w:t>
      </w:r>
      <w:r>
        <w:rPr>
          <w:b/>
          <w:bCs/>
        </w:rPr>
        <w:t>II – DOS CRITÉRIOS PARA SELEÇÃO</w:t>
      </w:r>
    </w:p>
    <w:p w:rsidR="00A173E5" w:rsidRPr="009E794C" w:rsidRDefault="00A173E5" w:rsidP="00A173E5">
      <w:pPr>
        <w:pStyle w:val="Default"/>
        <w:jc w:val="both"/>
        <w:rPr>
          <w:b/>
          <w:bCs/>
        </w:rPr>
      </w:pPr>
    </w:p>
    <w:p w:rsidR="00A173E5" w:rsidRPr="009E794C" w:rsidRDefault="00A173E5" w:rsidP="00A173E5">
      <w:pPr>
        <w:pStyle w:val="Default"/>
        <w:jc w:val="both"/>
      </w:pPr>
      <w:r w:rsidRPr="009E794C">
        <w:t xml:space="preserve">3.1 O concurso será realizado em duas fases; </w:t>
      </w:r>
    </w:p>
    <w:p w:rsidR="00A173E5" w:rsidRPr="009E794C" w:rsidRDefault="00A173E5" w:rsidP="00A173E5">
      <w:pPr>
        <w:pStyle w:val="Default"/>
        <w:shd w:val="clear" w:color="auto" w:fill="FFFFFF"/>
        <w:jc w:val="both"/>
      </w:pPr>
    </w:p>
    <w:p w:rsidR="00A173E5" w:rsidRDefault="00A173E5" w:rsidP="00A173E5">
      <w:pPr>
        <w:pStyle w:val="Default"/>
        <w:shd w:val="clear" w:color="auto" w:fill="FFFFFF"/>
        <w:jc w:val="both"/>
      </w:pPr>
      <w:r w:rsidRPr="009441FC">
        <w:t xml:space="preserve">3.1.1 </w:t>
      </w:r>
      <w:r w:rsidRPr="009441FC">
        <w:rPr>
          <w:b/>
          <w:bCs/>
          <w:color w:val="FF0000"/>
        </w:rPr>
        <w:t xml:space="preserve">Primeira Fase </w:t>
      </w:r>
      <w:r w:rsidRPr="009441FC">
        <w:rPr>
          <w:color w:val="FF0000"/>
        </w:rPr>
        <w:t xml:space="preserve">- </w:t>
      </w:r>
      <w:r w:rsidRPr="009441FC">
        <w:rPr>
          <w:b/>
          <w:bCs/>
          <w:color w:val="FF0000"/>
        </w:rPr>
        <w:t xml:space="preserve">Prova dia </w:t>
      </w:r>
      <w:r w:rsidR="000D75A7">
        <w:rPr>
          <w:b/>
          <w:bCs/>
          <w:color w:val="FF0000"/>
        </w:rPr>
        <w:t>18</w:t>
      </w:r>
      <w:r w:rsidRPr="009441FC">
        <w:rPr>
          <w:b/>
          <w:bCs/>
          <w:color w:val="FF0000"/>
        </w:rPr>
        <w:t xml:space="preserve"> de janeiro de 202</w:t>
      </w:r>
      <w:r w:rsidR="000D75A7">
        <w:rPr>
          <w:b/>
          <w:bCs/>
          <w:color w:val="FF0000"/>
        </w:rPr>
        <w:t>1</w:t>
      </w:r>
      <w:r w:rsidRPr="009441FC">
        <w:rPr>
          <w:b/>
          <w:bCs/>
          <w:color w:val="FF0000"/>
        </w:rPr>
        <w:t>, início às 8h</w:t>
      </w:r>
      <w:r w:rsidRPr="009441FC">
        <w:rPr>
          <w:b/>
          <w:bCs/>
          <w:color w:val="auto"/>
        </w:rPr>
        <w:t>:</w:t>
      </w:r>
      <w:r w:rsidRPr="009441FC">
        <w:rPr>
          <w:b/>
          <w:bCs/>
        </w:rPr>
        <w:t xml:space="preserve"> </w:t>
      </w:r>
      <w:r w:rsidRPr="009441FC">
        <w:t>constará de prova objetiva de múltipla escolha, cada pergunta com 4 (quatro) opções de respostas</w:t>
      </w:r>
      <w:r w:rsidRPr="000D75A7">
        <w:rPr>
          <w:highlight w:val="yellow"/>
        </w:rPr>
        <w:t>,</w:t>
      </w:r>
      <w:r w:rsidRPr="009441FC">
        <w:t xml:space="preserve"> contendo questões de: 20 (vinte) de Cirurgia Geral; 20 (vinte) de Clínica Médica; 20 (vinte) de Obstetrícia e Ginecologia; 20 (vinte) de Medicina Preventiva e Social; e, 20 (vinte) de Pediatria,</w:t>
      </w:r>
      <w:r>
        <w:t xml:space="preserve"> junto a prova objetiva constará um texto em inglês para tradução e entrará com aptidão junto ao currículo do candidato.</w:t>
      </w:r>
    </w:p>
    <w:p w:rsidR="00A173E5" w:rsidRDefault="00A173E5" w:rsidP="00A173E5">
      <w:pPr>
        <w:tabs>
          <w:tab w:val="left" w:pos="2676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A173E5" w:rsidRDefault="00A173E5" w:rsidP="0068718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A173E5" w:rsidRPr="000D75A7" w:rsidRDefault="00A173E5" w:rsidP="00A173E5">
      <w:pPr>
        <w:pStyle w:val="PargrafodaLista"/>
        <w:numPr>
          <w:ilvl w:val="0"/>
          <w:numId w:val="2"/>
        </w:numPr>
        <w:tabs>
          <w:tab w:val="left" w:pos="2676"/>
        </w:tabs>
        <w:rPr>
          <w:sz w:val="24"/>
          <w:szCs w:val="24"/>
          <w:highlight w:val="yellow"/>
        </w:rPr>
      </w:pPr>
      <w:r w:rsidRPr="000D75A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Leia-se</w:t>
      </w:r>
      <w:r w:rsidRPr="000D75A7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85868" w:rsidRDefault="00085868" w:rsidP="00085868">
      <w:pPr>
        <w:rPr>
          <w:sz w:val="24"/>
          <w:szCs w:val="24"/>
        </w:rPr>
      </w:pPr>
    </w:p>
    <w:p w:rsidR="00626B44" w:rsidRPr="00085868" w:rsidRDefault="00085868" w:rsidP="00085868">
      <w:pPr>
        <w:rPr>
          <w:b/>
        </w:rPr>
      </w:pPr>
      <w:r>
        <w:rPr>
          <w:b/>
        </w:rPr>
        <w:t xml:space="preserve">Questão: III </w:t>
      </w:r>
      <w:r w:rsidRPr="00085868">
        <w:rPr>
          <w:b/>
        </w:rPr>
        <w:t>-</w:t>
      </w:r>
      <w:r w:rsidR="00687186" w:rsidRPr="00085868">
        <w:rPr>
          <w:b/>
        </w:rPr>
        <w:t xml:space="preserve"> </w:t>
      </w:r>
      <w:r w:rsidRPr="00085868">
        <w:rPr>
          <w:b/>
        </w:rPr>
        <w:t xml:space="preserve">3.1 – 3.1.1 </w:t>
      </w:r>
    </w:p>
    <w:p w:rsidR="00085868" w:rsidRDefault="00BF4826" w:rsidP="00085868">
      <w:r>
        <w:tab/>
      </w:r>
    </w:p>
    <w:p w:rsidR="00085868" w:rsidRPr="009E794C" w:rsidRDefault="00085868" w:rsidP="00085868">
      <w:pPr>
        <w:rPr>
          <w:b/>
          <w:bCs/>
        </w:rPr>
      </w:pPr>
      <w:r w:rsidRPr="00085868">
        <w:rPr>
          <w:b/>
        </w:rPr>
        <w:t>O correto é:</w:t>
      </w:r>
      <w:r w:rsidR="00687186">
        <w:t xml:space="preserve"> </w:t>
      </w:r>
      <w:r w:rsidRPr="009E794C">
        <w:rPr>
          <w:b/>
          <w:bCs/>
        </w:rPr>
        <w:t>I</w:t>
      </w:r>
      <w:r>
        <w:rPr>
          <w:b/>
          <w:bCs/>
        </w:rPr>
        <w:t>II – DOS CRITÉRIOS PARA SELEÇÃO</w:t>
      </w:r>
    </w:p>
    <w:p w:rsidR="00085868" w:rsidRPr="009E794C" w:rsidRDefault="00085868" w:rsidP="00085868">
      <w:pPr>
        <w:pStyle w:val="Default"/>
        <w:jc w:val="both"/>
        <w:rPr>
          <w:b/>
          <w:bCs/>
        </w:rPr>
      </w:pPr>
    </w:p>
    <w:p w:rsidR="00085868" w:rsidRPr="009E794C" w:rsidRDefault="00085868" w:rsidP="00085868">
      <w:pPr>
        <w:pStyle w:val="Default"/>
        <w:jc w:val="both"/>
      </w:pPr>
      <w:r w:rsidRPr="009E794C">
        <w:t xml:space="preserve">3.1 O concurso será realizado em duas fases; </w:t>
      </w:r>
    </w:p>
    <w:p w:rsidR="00085868" w:rsidRPr="009E794C" w:rsidRDefault="00085868" w:rsidP="00085868">
      <w:pPr>
        <w:pStyle w:val="Default"/>
        <w:shd w:val="clear" w:color="auto" w:fill="FFFFFF"/>
        <w:jc w:val="both"/>
      </w:pPr>
    </w:p>
    <w:p w:rsidR="00085868" w:rsidRDefault="00085868" w:rsidP="00085868">
      <w:pPr>
        <w:pStyle w:val="Default"/>
        <w:shd w:val="clear" w:color="auto" w:fill="FFFFFF"/>
        <w:jc w:val="both"/>
      </w:pPr>
      <w:r w:rsidRPr="009441FC">
        <w:t xml:space="preserve">3.1.1 </w:t>
      </w:r>
      <w:r w:rsidRPr="009441FC">
        <w:rPr>
          <w:b/>
          <w:bCs/>
          <w:color w:val="FF0000"/>
        </w:rPr>
        <w:t xml:space="preserve">Primeira Fase </w:t>
      </w:r>
      <w:r w:rsidRPr="009441FC">
        <w:rPr>
          <w:color w:val="FF0000"/>
        </w:rPr>
        <w:t xml:space="preserve">- </w:t>
      </w:r>
      <w:r w:rsidRPr="009441FC">
        <w:rPr>
          <w:b/>
          <w:bCs/>
          <w:color w:val="FF0000"/>
        </w:rPr>
        <w:t xml:space="preserve">Prova dia </w:t>
      </w:r>
      <w:r w:rsidR="000D75A7">
        <w:rPr>
          <w:b/>
          <w:bCs/>
          <w:color w:val="FF0000"/>
        </w:rPr>
        <w:t>18</w:t>
      </w:r>
      <w:r w:rsidRPr="009441FC">
        <w:rPr>
          <w:b/>
          <w:bCs/>
          <w:color w:val="FF0000"/>
        </w:rPr>
        <w:t xml:space="preserve"> de janeiro de 202</w:t>
      </w:r>
      <w:r w:rsidR="000D75A7">
        <w:rPr>
          <w:b/>
          <w:bCs/>
          <w:color w:val="FF0000"/>
        </w:rPr>
        <w:t>1</w:t>
      </w:r>
      <w:r w:rsidRPr="009441FC">
        <w:rPr>
          <w:b/>
          <w:bCs/>
          <w:color w:val="FF0000"/>
        </w:rPr>
        <w:t>, início às 8h</w:t>
      </w:r>
      <w:r w:rsidRPr="009441FC">
        <w:rPr>
          <w:b/>
          <w:bCs/>
          <w:color w:val="auto"/>
        </w:rPr>
        <w:t>:</w:t>
      </w:r>
      <w:r w:rsidRPr="009441FC">
        <w:rPr>
          <w:b/>
          <w:bCs/>
        </w:rPr>
        <w:t xml:space="preserve"> </w:t>
      </w:r>
      <w:r w:rsidRPr="009441FC">
        <w:t xml:space="preserve">constará de prova objetiva de múltipla escolha, cada pergunta com 4 (quatro) opções de respostas, contendo questões de: </w:t>
      </w:r>
      <w:r w:rsidRPr="00085868">
        <w:rPr>
          <w:b/>
        </w:rPr>
        <w:t>10 (dez) de Cirurgia Geral; 10 (dez) de Clínica Médica;                 10 (dez) de Obstetrícia e Ginecologia; 10 questões de pediatria e Social; e,10 (dez) de Oftalmologia</w:t>
      </w:r>
      <w:r w:rsidRPr="009441FC">
        <w:t>,</w:t>
      </w:r>
      <w:r>
        <w:t xml:space="preserve"> junto a prova objetiva constará um texto em inglês para tradução e entrará com aptidão junto ao currículo do candidato.</w:t>
      </w:r>
    </w:p>
    <w:sectPr w:rsidR="00085868" w:rsidSect="006871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B1" w:rsidRDefault="00BA49B1" w:rsidP="00A11F50">
      <w:r>
        <w:separator/>
      </w:r>
    </w:p>
  </w:endnote>
  <w:endnote w:type="continuationSeparator" w:id="1">
    <w:p w:rsidR="00BA49B1" w:rsidRDefault="00BA49B1" w:rsidP="00A1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186" w:rsidRDefault="00687186" w:rsidP="00687186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>Rua Jornalista Orlando Dantas nº 49 - Botafogo /RJ                                                                                                          CNPJ  42.161.307/0001-14</w:t>
    </w:r>
  </w:p>
  <w:p w:rsidR="00687186" w:rsidRDefault="00687186" w:rsidP="00687186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687186" w:rsidRDefault="00687186" w:rsidP="00687186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2529840" cy="281940"/>
          <wp:effectExtent l="19050" t="0" r="381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B1" w:rsidRDefault="00BA49B1" w:rsidP="00A11F50">
      <w:r>
        <w:separator/>
      </w:r>
    </w:p>
  </w:footnote>
  <w:footnote w:type="continuationSeparator" w:id="1">
    <w:p w:rsidR="00BA49B1" w:rsidRDefault="00BA49B1" w:rsidP="00A11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50" w:rsidRDefault="00A11F50">
    <w:pPr>
      <w:pStyle w:val="Cabealho"/>
    </w:pPr>
    <w:r w:rsidRPr="00A11F50">
      <w:rPr>
        <w:noProof/>
        <w:lang w:eastAsia="pt-BR"/>
      </w:rPr>
      <w:drawing>
        <wp:inline distT="0" distB="0" distL="0" distR="0">
          <wp:extent cx="5400040" cy="506598"/>
          <wp:effectExtent l="19050" t="0" r="0" b="0"/>
          <wp:docPr id="2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65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F50" w:rsidRDefault="00A11F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1FE2"/>
    <w:multiLevelType w:val="hybridMultilevel"/>
    <w:tmpl w:val="C0F061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601DC"/>
    <w:multiLevelType w:val="hybridMultilevel"/>
    <w:tmpl w:val="C7D862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26B44"/>
    <w:rsid w:val="00085868"/>
    <w:rsid w:val="000A5A6D"/>
    <w:rsid w:val="000D75A7"/>
    <w:rsid w:val="00176450"/>
    <w:rsid w:val="00191A90"/>
    <w:rsid w:val="002E3C1E"/>
    <w:rsid w:val="00340769"/>
    <w:rsid w:val="003F11A1"/>
    <w:rsid w:val="00404F3F"/>
    <w:rsid w:val="00414FA0"/>
    <w:rsid w:val="00435748"/>
    <w:rsid w:val="00552C35"/>
    <w:rsid w:val="0058364E"/>
    <w:rsid w:val="005D1FD0"/>
    <w:rsid w:val="00626B44"/>
    <w:rsid w:val="00687186"/>
    <w:rsid w:val="009D5840"/>
    <w:rsid w:val="00A11F50"/>
    <w:rsid w:val="00A173E5"/>
    <w:rsid w:val="00A42EAF"/>
    <w:rsid w:val="00A85F52"/>
    <w:rsid w:val="00BA49B1"/>
    <w:rsid w:val="00BF4826"/>
    <w:rsid w:val="00D00FA0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8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F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F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11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F50"/>
  </w:style>
  <w:style w:type="paragraph" w:styleId="Rodap">
    <w:name w:val="footer"/>
    <w:basedOn w:val="Normal"/>
    <w:link w:val="RodapChar"/>
    <w:semiHidden/>
    <w:unhideWhenUsed/>
    <w:rsid w:val="00A11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A11F50"/>
  </w:style>
  <w:style w:type="paragraph" w:customStyle="1" w:styleId="Default">
    <w:name w:val="Default"/>
    <w:rsid w:val="0008586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2020-11-16T15:15:00Z</cp:lastPrinted>
  <dcterms:created xsi:type="dcterms:W3CDTF">2020-11-17T19:53:00Z</dcterms:created>
  <dcterms:modified xsi:type="dcterms:W3CDTF">2020-11-17T19:53:00Z</dcterms:modified>
</cp:coreProperties>
</file>