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2" w:rsidRPr="002F4105" w:rsidRDefault="00723252" w:rsidP="00723252">
      <w:pPr>
        <w:jc w:val="center"/>
        <w:rPr>
          <w:b/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 xml:space="preserve">Centro de Estudos e Pesquisas Oculistas Associados </w:t>
      </w:r>
    </w:p>
    <w:p w:rsidR="00723252" w:rsidRPr="002F4105" w:rsidRDefault="00723252" w:rsidP="00723252">
      <w:pPr>
        <w:jc w:val="center"/>
        <w:rPr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>CEPOA</w:t>
      </w:r>
      <w:r w:rsidRPr="002F4105">
        <w:rPr>
          <w:i/>
          <w:sz w:val="32"/>
          <w:szCs w:val="32"/>
        </w:rPr>
        <w:t xml:space="preserve"> </w:t>
      </w:r>
    </w:p>
    <w:p w:rsidR="00E8209D" w:rsidRPr="002F4105" w:rsidRDefault="00723252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F4105">
        <w:rPr>
          <w:rFonts w:ascii="Arial" w:hAnsi="Arial" w:cs="Arial"/>
          <w:b/>
          <w:i/>
          <w:sz w:val="28"/>
          <w:szCs w:val="28"/>
        </w:rPr>
        <w:t>Edital</w:t>
      </w:r>
      <w:r w:rsidR="0017413A" w:rsidRPr="002F4105">
        <w:rPr>
          <w:rFonts w:ascii="Arial" w:hAnsi="Arial" w:cs="Arial"/>
          <w:b/>
          <w:i/>
          <w:sz w:val="28"/>
          <w:szCs w:val="28"/>
        </w:rPr>
        <w:t>:</w:t>
      </w:r>
      <w:r w:rsidRPr="002F4105">
        <w:rPr>
          <w:rFonts w:ascii="Arial" w:hAnsi="Arial" w:cs="Arial"/>
          <w:b/>
          <w:i/>
          <w:sz w:val="28"/>
          <w:szCs w:val="28"/>
        </w:rPr>
        <w:t xml:space="preserve"> 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“</w:t>
      </w:r>
      <w:r w:rsidRPr="002F4105">
        <w:rPr>
          <w:rFonts w:ascii="Arial" w:hAnsi="Arial" w:cs="Arial"/>
          <w:b/>
          <w:i/>
          <w:sz w:val="28"/>
          <w:szCs w:val="28"/>
        </w:rPr>
        <w:t>Fellowship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”</w:t>
      </w:r>
      <w:r w:rsidRPr="002F4105">
        <w:rPr>
          <w:rFonts w:ascii="Arial" w:hAnsi="Arial" w:cs="Arial"/>
          <w:b/>
          <w:i/>
          <w:sz w:val="28"/>
          <w:szCs w:val="28"/>
        </w:rPr>
        <w:t xml:space="preserve"> em Retina</w:t>
      </w:r>
      <w:r w:rsidR="00E8209D" w:rsidRPr="002F4105">
        <w:rPr>
          <w:rFonts w:ascii="Arial" w:hAnsi="Arial" w:cs="Arial"/>
          <w:b/>
          <w:i/>
          <w:sz w:val="28"/>
          <w:szCs w:val="28"/>
        </w:rPr>
        <w:t xml:space="preserve"> Clínica</w:t>
      </w:r>
      <w:r w:rsidR="0017413A" w:rsidRPr="002F4105">
        <w:rPr>
          <w:rFonts w:ascii="Arial" w:hAnsi="Arial" w:cs="Arial"/>
          <w:b/>
          <w:i/>
          <w:sz w:val="28"/>
          <w:szCs w:val="28"/>
        </w:rPr>
        <w:t xml:space="preserve"> - </w:t>
      </w:r>
      <w:r w:rsidR="00E8209D" w:rsidRPr="002F4105">
        <w:rPr>
          <w:rFonts w:ascii="Arial" w:hAnsi="Arial" w:cs="Arial"/>
          <w:b/>
          <w:i/>
          <w:sz w:val="28"/>
          <w:szCs w:val="28"/>
        </w:rPr>
        <w:t>20</w:t>
      </w:r>
      <w:r w:rsidR="004712E2" w:rsidRPr="002F4105">
        <w:rPr>
          <w:rFonts w:ascii="Arial" w:hAnsi="Arial" w:cs="Arial"/>
          <w:b/>
          <w:i/>
          <w:sz w:val="28"/>
          <w:szCs w:val="28"/>
        </w:rPr>
        <w:t>21</w:t>
      </w:r>
    </w:p>
    <w:p w:rsidR="00E8209D" w:rsidRPr="002F4105" w:rsidRDefault="00E8209D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b/>
          <w:sz w:val="20"/>
          <w:szCs w:val="20"/>
        </w:rPr>
        <w:t>Prezado candidato,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E428C" w:rsidRPr="002F4105" w:rsidRDefault="00684548" w:rsidP="006E428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 xml:space="preserve">Seleção para </w:t>
      </w:r>
      <w:r w:rsidRPr="006F0A67">
        <w:rPr>
          <w:rFonts w:ascii="Verdana" w:hAnsi="Verdana" w:cs="Verdana"/>
          <w:b/>
          <w:sz w:val="20"/>
          <w:szCs w:val="20"/>
        </w:rPr>
        <w:t>(0</w:t>
      </w:r>
      <w:r w:rsidR="006F0A67" w:rsidRPr="006F0A67">
        <w:rPr>
          <w:rFonts w:ascii="Verdana" w:hAnsi="Verdana" w:cs="Verdana"/>
          <w:b/>
          <w:sz w:val="20"/>
          <w:szCs w:val="20"/>
        </w:rPr>
        <w:t>2</w:t>
      </w:r>
      <w:r w:rsidRPr="006F0A67">
        <w:rPr>
          <w:rFonts w:ascii="Verdana" w:hAnsi="Verdana" w:cs="Verdana"/>
          <w:b/>
          <w:sz w:val="20"/>
          <w:szCs w:val="20"/>
        </w:rPr>
        <w:t xml:space="preserve">) </w:t>
      </w:r>
      <w:r w:rsidR="006F0A67" w:rsidRPr="006F0A67">
        <w:rPr>
          <w:rFonts w:ascii="Verdana" w:hAnsi="Verdana" w:cs="Verdana"/>
          <w:b/>
          <w:sz w:val="20"/>
          <w:szCs w:val="20"/>
        </w:rPr>
        <w:t>Duas</w:t>
      </w:r>
      <w:r w:rsidR="00D622C2" w:rsidRPr="006F0A67">
        <w:rPr>
          <w:rFonts w:ascii="Verdana" w:hAnsi="Verdana" w:cs="Verdana"/>
          <w:b/>
          <w:sz w:val="20"/>
          <w:szCs w:val="20"/>
        </w:rPr>
        <w:t xml:space="preserve"> </w:t>
      </w:r>
      <w:r w:rsidRPr="006F0A67">
        <w:rPr>
          <w:rFonts w:ascii="Verdana" w:hAnsi="Verdana" w:cs="Verdana"/>
          <w:b/>
          <w:sz w:val="20"/>
          <w:szCs w:val="20"/>
        </w:rPr>
        <w:t>- vaga</w:t>
      </w:r>
      <w:r w:rsidR="00715453" w:rsidRPr="006F0A67">
        <w:rPr>
          <w:rFonts w:ascii="Verdana" w:hAnsi="Verdana" w:cs="Verdana"/>
          <w:b/>
          <w:sz w:val="20"/>
          <w:szCs w:val="20"/>
        </w:rPr>
        <w:t>s</w:t>
      </w:r>
      <w:r w:rsidRPr="002F4105">
        <w:rPr>
          <w:rFonts w:ascii="Verdana" w:hAnsi="Verdana" w:cs="Verdana"/>
          <w:sz w:val="20"/>
          <w:szCs w:val="20"/>
        </w:rPr>
        <w:t xml:space="preserve"> em programa de </w:t>
      </w:r>
      <w:r w:rsidRPr="002F4105">
        <w:rPr>
          <w:rFonts w:ascii="Verdana" w:hAnsi="Verdana" w:cs="Verdana"/>
          <w:b/>
          <w:sz w:val="20"/>
          <w:szCs w:val="20"/>
        </w:rPr>
        <w:t>” fellowship”</w:t>
      </w:r>
      <w:r w:rsidR="006E428C" w:rsidRPr="002F4105">
        <w:rPr>
          <w:rFonts w:ascii="Verdana" w:hAnsi="Verdana" w:cs="Verdana"/>
          <w:b/>
          <w:sz w:val="20"/>
          <w:szCs w:val="20"/>
        </w:rPr>
        <w:t xml:space="preserve"> </w:t>
      </w:r>
      <w:r w:rsidR="000D488A" w:rsidRPr="002F4105">
        <w:rPr>
          <w:rFonts w:ascii="Verdana" w:hAnsi="Verdana" w:cs="Verdana"/>
          <w:b/>
          <w:sz w:val="20"/>
          <w:szCs w:val="20"/>
        </w:rPr>
        <w:t>em</w:t>
      </w:r>
      <w:r w:rsidR="006E428C" w:rsidRPr="002F4105">
        <w:rPr>
          <w:rFonts w:ascii="Verdana" w:hAnsi="Verdana" w:cs="Verdana"/>
          <w:b/>
          <w:sz w:val="20"/>
          <w:szCs w:val="20"/>
        </w:rPr>
        <w:t xml:space="preserve"> retina </w:t>
      </w:r>
      <w:r w:rsidR="00C216E9" w:rsidRPr="002F4105">
        <w:rPr>
          <w:rFonts w:ascii="Verdana" w:hAnsi="Verdana" w:cs="Verdana"/>
          <w:b/>
          <w:sz w:val="20"/>
          <w:szCs w:val="20"/>
        </w:rPr>
        <w:t xml:space="preserve">clínica, </w:t>
      </w:r>
      <w:r w:rsidR="00C216E9" w:rsidRPr="002F4105">
        <w:rPr>
          <w:rFonts w:ascii="Verdana" w:hAnsi="Verdana" w:cs="Verdana"/>
          <w:sz w:val="20"/>
          <w:szCs w:val="20"/>
        </w:rPr>
        <w:t>com duração de 02 (dois) anos</w:t>
      </w:r>
      <w:r w:rsidR="00E8209D" w:rsidRPr="002F4105">
        <w:rPr>
          <w:rFonts w:ascii="Verdana" w:hAnsi="Verdana" w:cs="Verdana"/>
          <w:sz w:val="20"/>
          <w:szCs w:val="20"/>
        </w:rPr>
        <w:t xml:space="preserve">, conforme edital disponível no site </w:t>
      </w:r>
      <w:r w:rsidR="00E8209D" w:rsidRPr="002F4105">
        <w:rPr>
          <w:rFonts w:ascii="Verdana" w:hAnsi="Verdana" w:cs="Verdana"/>
          <w:b/>
          <w:sz w:val="20"/>
          <w:szCs w:val="20"/>
        </w:rPr>
        <w:t>www.cepoa.com.br</w:t>
      </w: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7413A" w:rsidRPr="002F4105" w:rsidRDefault="0017413A" w:rsidP="0017413A">
      <w:pPr>
        <w:pStyle w:val="normal0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  <w:highlight w:val="lightGray"/>
        </w:rPr>
        <w:t>Período de inscrição: 05/10/2020 a 05/01/2021 - até às 15h00h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E428C" w:rsidRPr="002F4105" w:rsidRDefault="00BE5479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</w:rPr>
        <w:t>Através</w:t>
      </w:r>
      <w:r w:rsidR="006E428C" w:rsidRPr="002F4105">
        <w:rPr>
          <w:rFonts w:ascii="Verdana-Bold" w:hAnsi="Verdana-Bold" w:cs="Verdana-Bold"/>
          <w:b/>
          <w:bCs/>
          <w:sz w:val="20"/>
          <w:szCs w:val="20"/>
        </w:rPr>
        <w:t xml:space="preserve"> do</w:t>
      </w:r>
      <w:r w:rsidR="00E8209D" w:rsidRPr="002F4105">
        <w:rPr>
          <w:rFonts w:ascii="Verdana-Bold" w:hAnsi="Verdana-Bold" w:cs="Verdana-Bold"/>
          <w:b/>
          <w:bCs/>
          <w:sz w:val="20"/>
          <w:szCs w:val="20"/>
        </w:rPr>
        <w:t xml:space="preserve"> e-mail cepoa@oculistas</w:t>
      </w:r>
      <w:r w:rsidRPr="002F4105">
        <w:rPr>
          <w:rFonts w:ascii="Verdana-Bold" w:hAnsi="Verdana-Bold" w:cs="Verdana-Bold"/>
          <w:b/>
          <w:bCs/>
          <w:sz w:val="20"/>
          <w:szCs w:val="20"/>
        </w:rPr>
        <w:t>associados.com.br, mediante envio de documentos solicitados.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</w:rPr>
        <w:t>Documentos necessários para a inscrição: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RG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CPF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CRM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Diploma da residência ou carta da residência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Currículo</w:t>
      </w:r>
    </w:p>
    <w:p w:rsidR="00A175AD" w:rsidRPr="002F4105" w:rsidRDefault="00E8209D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 xml:space="preserve">- </w:t>
      </w:r>
      <w:r w:rsidR="00A175AD" w:rsidRPr="002F4105">
        <w:rPr>
          <w:rFonts w:ascii="Verdana" w:hAnsi="Verdana" w:cs="Verdana"/>
          <w:sz w:val="20"/>
          <w:szCs w:val="20"/>
        </w:rPr>
        <w:t>Carta de recomendação</w:t>
      </w:r>
      <w:r w:rsidR="00C37F8C" w:rsidRPr="002F4105">
        <w:rPr>
          <w:rFonts w:ascii="Verdana" w:hAnsi="Verdana" w:cs="Verdana"/>
          <w:sz w:val="20"/>
          <w:szCs w:val="20"/>
        </w:rPr>
        <w:t xml:space="preserve"> de membro da</w:t>
      </w:r>
      <w:r w:rsidR="008978DB" w:rsidRPr="002F4105">
        <w:rPr>
          <w:rFonts w:ascii="Verdana" w:hAnsi="Verdana" w:cs="Verdana"/>
          <w:sz w:val="20"/>
          <w:szCs w:val="20"/>
        </w:rPr>
        <w:t xml:space="preserve"> </w:t>
      </w:r>
      <w:r w:rsidR="0034138C" w:rsidRPr="002F4105">
        <w:rPr>
          <w:rFonts w:ascii="Verdana" w:hAnsi="Verdana" w:cs="Verdana"/>
          <w:b/>
          <w:sz w:val="20"/>
          <w:szCs w:val="20"/>
        </w:rPr>
        <w:t xml:space="preserve">SBRV - </w:t>
      </w:r>
      <w:r w:rsidR="00C37F8C" w:rsidRPr="002F4105">
        <w:rPr>
          <w:rFonts w:ascii="Verdana" w:hAnsi="Verdana" w:cs="Verdana"/>
          <w:b/>
          <w:sz w:val="20"/>
          <w:szCs w:val="20"/>
        </w:rPr>
        <w:t>Sociedade Brasileira de Retina e Vítreo</w:t>
      </w:r>
    </w:p>
    <w:p w:rsidR="00E8209D" w:rsidRPr="002F4105" w:rsidRDefault="00E8209D" w:rsidP="00E8209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86CBD" w:rsidRPr="002F4105" w:rsidRDefault="00F86CBD" w:rsidP="00F86CB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F4105">
        <w:rPr>
          <w:rFonts w:ascii="Arial" w:hAnsi="Arial" w:cs="Arial"/>
          <w:b/>
        </w:rPr>
        <w:t xml:space="preserve">Envio Docs/matricula/ sedex: Até </w:t>
      </w:r>
      <w:r w:rsidR="0017413A" w:rsidRPr="002F4105">
        <w:rPr>
          <w:rFonts w:ascii="Arial" w:hAnsi="Arial" w:cs="Arial"/>
          <w:b/>
        </w:rPr>
        <w:t>11</w:t>
      </w:r>
      <w:r w:rsidR="004712E2" w:rsidRPr="002F4105">
        <w:rPr>
          <w:rFonts w:ascii="Arial" w:hAnsi="Arial" w:cs="Arial"/>
          <w:b/>
        </w:rPr>
        <w:t>/01/2021</w:t>
      </w:r>
    </w:p>
    <w:p w:rsidR="00E8209D" w:rsidRPr="002F4105" w:rsidRDefault="00E8209D" w:rsidP="00E8209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C37F8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b/>
          <w:sz w:val="20"/>
          <w:szCs w:val="20"/>
        </w:rPr>
        <w:t xml:space="preserve">A seleção ocorrerá no dia </w:t>
      </w:r>
      <w:r w:rsidR="004712E2" w:rsidRPr="002F4105">
        <w:rPr>
          <w:rFonts w:ascii="Verdana" w:hAnsi="Verdana" w:cs="Verdana"/>
          <w:b/>
          <w:sz w:val="20"/>
          <w:szCs w:val="20"/>
        </w:rPr>
        <w:t>04</w:t>
      </w:r>
      <w:r w:rsidR="000458CD" w:rsidRPr="002F4105">
        <w:rPr>
          <w:rFonts w:ascii="Verdana" w:hAnsi="Verdana" w:cs="Verdana"/>
          <w:b/>
          <w:sz w:val="20"/>
          <w:szCs w:val="20"/>
        </w:rPr>
        <w:t>/02</w:t>
      </w:r>
      <w:r w:rsidR="00AD4EDF">
        <w:rPr>
          <w:rFonts w:ascii="Verdana" w:hAnsi="Verdana" w:cs="Verdana"/>
          <w:b/>
          <w:sz w:val="20"/>
          <w:szCs w:val="20"/>
        </w:rPr>
        <w:t>/2021</w:t>
      </w:r>
      <w:r w:rsidRPr="002F4105">
        <w:rPr>
          <w:rFonts w:ascii="Verdana" w:hAnsi="Verdana" w:cs="Verdana"/>
          <w:b/>
          <w:sz w:val="20"/>
          <w:szCs w:val="20"/>
        </w:rPr>
        <w:t xml:space="preserve"> – 15:00hs </w:t>
      </w:r>
      <w:r w:rsidR="00C720CC" w:rsidRPr="002F4105">
        <w:rPr>
          <w:rFonts w:ascii="Verdana" w:hAnsi="Verdana" w:cs="Verdana"/>
          <w:b/>
          <w:sz w:val="20"/>
          <w:szCs w:val="20"/>
        </w:rPr>
        <w:t xml:space="preserve"> no  auditório do Centro de Estudos e Pesquisas Oculistas Associados – Cepoa.</w:t>
      </w:r>
    </w:p>
    <w:p w:rsidR="00E8209D" w:rsidRPr="002F4105" w:rsidRDefault="00E8209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A seleção será através de an</w:t>
      </w:r>
      <w:r w:rsidR="003D313A" w:rsidRPr="002F4105">
        <w:rPr>
          <w:rFonts w:ascii="Verdana" w:hAnsi="Verdana" w:cs="Verdana"/>
          <w:sz w:val="20"/>
          <w:szCs w:val="20"/>
        </w:rPr>
        <w:t>á</w:t>
      </w:r>
      <w:r w:rsidRPr="002F4105">
        <w:rPr>
          <w:rFonts w:ascii="Verdana" w:hAnsi="Verdana" w:cs="Verdana"/>
          <w:sz w:val="20"/>
          <w:szCs w:val="20"/>
        </w:rPr>
        <w:t>lise de currículo e entrevista.</w:t>
      </w: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O Resultado estará disponível no site</w:t>
      </w:r>
      <w:r w:rsidR="003D313A" w:rsidRPr="002F4105">
        <w:rPr>
          <w:rFonts w:ascii="Verdana" w:hAnsi="Verdana" w:cs="Verdana"/>
          <w:sz w:val="20"/>
          <w:szCs w:val="20"/>
        </w:rPr>
        <w:t xml:space="preserve"> </w:t>
      </w:r>
      <w:r w:rsidRPr="002F4105">
        <w:rPr>
          <w:rFonts w:ascii="Verdana" w:hAnsi="Verdana" w:cs="Verdana"/>
          <w:b/>
          <w:sz w:val="20"/>
          <w:szCs w:val="20"/>
        </w:rPr>
        <w:t>www.cepoa com.br</w:t>
      </w:r>
      <w:r w:rsidRPr="002F4105">
        <w:rPr>
          <w:rFonts w:ascii="Verdana" w:hAnsi="Verdana" w:cs="Verdana"/>
          <w:sz w:val="20"/>
          <w:szCs w:val="20"/>
        </w:rPr>
        <w:t xml:space="preserve"> a partir do dia </w:t>
      </w:r>
      <w:r w:rsidR="004712E2" w:rsidRPr="002F4105">
        <w:rPr>
          <w:rFonts w:ascii="Verdana" w:hAnsi="Verdana" w:cs="Verdana"/>
          <w:b/>
          <w:sz w:val="20"/>
          <w:szCs w:val="20"/>
        </w:rPr>
        <w:t>10/02/2021</w:t>
      </w:r>
      <w:r w:rsidRPr="002F4105">
        <w:rPr>
          <w:rFonts w:ascii="Verdana" w:hAnsi="Verdana" w:cs="Verdana"/>
          <w:b/>
          <w:sz w:val="20"/>
          <w:szCs w:val="20"/>
        </w:rPr>
        <w:t>.</w:t>
      </w:r>
    </w:p>
    <w:p w:rsidR="000458CD" w:rsidRPr="002F4105" w:rsidRDefault="000458CD" w:rsidP="00A175AD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0458CD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Inicio do pro</w:t>
      </w:r>
      <w:r w:rsidR="00E8209D" w:rsidRPr="002F4105">
        <w:rPr>
          <w:rFonts w:ascii="Verdana" w:hAnsi="Verdana" w:cs="Verdana"/>
          <w:sz w:val="20"/>
          <w:szCs w:val="20"/>
        </w:rPr>
        <w:t xml:space="preserve">grama de </w:t>
      </w:r>
      <w:r w:rsidR="00E8209D" w:rsidRPr="002F4105">
        <w:rPr>
          <w:rFonts w:ascii="Verdana" w:hAnsi="Verdana" w:cs="Verdana"/>
          <w:b/>
          <w:sz w:val="20"/>
          <w:szCs w:val="20"/>
        </w:rPr>
        <w:t>“Fellowship”</w:t>
      </w:r>
      <w:r w:rsidR="00E8209D" w:rsidRPr="002F4105">
        <w:rPr>
          <w:rFonts w:ascii="Verdana" w:hAnsi="Verdana" w:cs="Verdana"/>
          <w:sz w:val="20"/>
          <w:szCs w:val="20"/>
        </w:rPr>
        <w:t xml:space="preserve"> – </w:t>
      </w:r>
      <w:r w:rsidR="004712E2" w:rsidRPr="002F4105">
        <w:rPr>
          <w:rFonts w:ascii="Verdana" w:hAnsi="Verdana" w:cs="Verdana"/>
          <w:sz w:val="20"/>
          <w:szCs w:val="20"/>
        </w:rPr>
        <w:t>01/03/2020 – 07:30h</w:t>
      </w:r>
    </w:p>
    <w:p w:rsidR="0017413A" w:rsidRPr="002F4105" w:rsidRDefault="0017413A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i/>
          <w:sz w:val="18"/>
          <w:szCs w:val="18"/>
        </w:rPr>
      </w:pPr>
    </w:p>
    <w:p w:rsidR="005027CF" w:rsidRPr="002F4105" w:rsidRDefault="005027CF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i/>
          <w:sz w:val="18"/>
          <w:szCs w:val="18"/>
        </w:rPr>
      </w:pPr>
      <w:r w:rsidRPr="002F4105">
        <w:rPr>
          <w:rFonts w:ascii="Verdana" w:hAnsi="Verdana" w:cs="Verdana"/>
          <w:b/>
          <w:i/>
          <w:sz w:val="18"/>
          <w:szCs w:val="18"/>
        </w:rPr>
        <w:t>Responsáveis pelo curso:</w:t>
      </w:r>
      <w:r w:rsidR="0017413A" w:rsidRPr="002F4105">
        <w:rPr>
          <w:rFonts w:ascii="Verdana" w:hAnsi="Verdana" w:cs="Verdana"/>
          <w:b/>
          <w:i/>
          <w:sz w:val="18"/>
          <w:szCs w:val="18"/>
        </w:rPr>
        <w:tab/>
      </w:r>
    </w:p>
    <w:p w:rsidR="0017413A" w:rsidRPr="002F4105" w:rsidRDefault="0017413A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027CF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___________________________</w:t>
      </w:r>
    </w:p>
    <w:p w:rsidR="005027CF" w:rsidRPr="002F4105" w:rsidRDefault="005027C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Dr. André Barros</w:t>
      </w:r>
    </w:p>
    <w:p w:rsidR="005027CF" w:rsidRPr="002F4105" w:rsidRDefault="005027C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CRM n.</w:t>
      </w:r>
      <w:r w:rsidR="006A0EC6" w:rsidRPr="002F4105">
        <w:rPr>
          <w:rFonts w:ascii="Arial" w:hAnsi="Arial" w:cs="Arial"/>
          <w:b/>
          <w:sz w:val="18"/>
          <w:szCs w:val="18"/>
        </w:rPr>
        <w:t xml:space="preserve"> </w:t>
      </w:r>
      <w:r w:rsidR="006A0EC6" w:rsidRPr="002F4105">
        <w:rPr>
          <w:rFonts w:ascii="Arial" w:hAnsi="Arial" w:cs="Arial"/>
          <w:b/>
          <w:i/>
          <w:sz w:val="18"/>
          <w:szCs w:val="18"/>
        </w:rPr>
        <w:t>5275971-6</w:t>
      </w: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4138C" w:rsidRPr="002F4105" w:rsidRDefault="0017413A" w:rsidP="0034138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_____________________________</w:t>
      </w:r>
    </w:p>
    <w:p w:rsidR="0017413A" w:rsidRPr="002F4105" w:rsidRDefault="0034138C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Dra. Jacqueline Provenzano</w:t>
      </w:r>
    </w:p>
    <w:p w:rsidR="0034138C" w:rsidRPr="002F4105" w:rsidRDefault="0034138C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CRM n. 52.44983-0</w:t>
      </w:r>
    </w:p>
    <w:sectPr w:rsidR="0034138C" w:rsidRPr="002F4105" w:rsidSect="0017413A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D3" w:rsidRDefault="00EF7BD3" w:rsidP="004A4E8C">
      <w:r>
        <w:separator/>
      </w:r>
    </w:p>
  </w:endnote>
  <w:endnote w:type="continuationSeparator" w:id="1">
    <w:p w:rsidR="00EF7BD3" w:rsidRDefault="00EF7BD3" w:rsidP="004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1144"/>
      <w:docPartObj>
        <w:docPartGallery w:val="Page Numbers (Bottom of Page)"/>
        <w:docPartUnique/>
      </w:docPartObj>
    </w:sdtPr>
    <w:sdtContent>
      <w:p w:rsidR="004A4E8C" w:rsidRDefault="00CC1056">
        <w:pPr>
          <w:pStyle w:val="Rodap"/>
          <w:jc w:val="right"/>
        </w:pPr>
        <w:fldSimple w:instr=" PAGE   \* MERGEFORMAT ">
          <w:r w:rsidR="006F0A67">
            <w:rPr>
              <w:noProof/>
            </w:rPr>
            <w:t>1</w:t>
          </w:r>
        </w:fldSimple>
      </w:p>
    </w:sdtContent>
  </w:sdt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4A4E8C" w:rsidRDefault="004A4E8C" w:rsidP="004A4E8C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D3" w:rsidRDefault="00EF7BD3" w:rsidP="004A4E8C">
      <w:r>
        <w:separator/>
      </w:r>
    </w:p>
  </w:footnote>
  <w:footnote w:type="continuationSeparator" w:id="1">
    <w:p w:rsidR="00EF7BD3" w:rsidRDefault="00EF7BD3" w:rsidP="004A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Cabealho"/>
    </w:pPr>
    <w:r w:rsidRPr="004A4E8C">
      <w:rPr>
        <w:noProof/>
        <w:lang w:eastAsia="pt-BR"/>
      </w:rPr>
      <w:drawing>
        <wp:inline distT="0" distB="0" distL="0" distR="0">
          <wp:extent cx="5298908" cy="465136"/>
          <wp:effectExtent l="19050" t="0" r="0" b="0"/>
          <wp:docPr id="7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E8C" w:rsidRDefault="004A4E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70"/>
    <w:multiLevelType w:val="hybridMultilevel"/>
    <w:tmpl w:val="72F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12EF"/>
    <w:multiLevelType w:val="hybridMultilevel"/>
    <w:tmpl w:val="B994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B6A36"/>
    <w:multiLevelType w:val="hybridMultilevel"/>
    <w:tmpl w:val="D4184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52"/>
    <w:rsid w:val="000021F2"/>
    <w:rsid w:val="0001370E"/>
    <w:rsid w:val="00022B07"/>
    <w:rsid w:val="000458CD"/>
    <w:rsid w:val="00047C11"/>
    <w:rsid w:val="000656ED"/>
    <w:rsid w:val="00097BD6"/>
    <w:rsid w:val="000D488A"/>
    <w:rsid w:val="0010791E"/>
    <w:rsid w:val="00161D51"/>
    <w:rsid w:val="0017413A"/>
    <w:rsid w:val="001A7145"/>
    <w:rsid w:val="00216AA3"/>
    <w:rsid w:val="00285673"/>
    <w:rsid w:val="00293EB7"/>
    <w:rsid w:val="002B7398"/>
    <w:rsid w:val="002E1D06"/>
    <w:rsid w:val="002E3C1E"/>
    <w:rsid w:val="002F4105"/>
    <w:rsid w:val="0030271F"/>
    <w:rsid w:val="003137CA"/>
    <w:rsid w:val="00340769"/>
    <w:rsid w:val="0034138C"/>
    <w:rsid w:val="00361E1B"/>
    <w:rsid w:val="003636D1"/>
    <w:rsid w:val="0037415D"/>
    <w:rsid w:val="003D313A"/>
    <w:rsid w:val="003E7CB9"/>
    <w:rsid w:val="0043760D"/>
    <w:rsid w:val="004712E2"/>
    <w:rsid w:val="004A4E8C"/>
    <w:rsid w:val="004D4B52"/>
    <w:rsid w:val="004F358D"/>
    <w:rsid w:val="005027CF"/>
    <w:rsid w:val="00547F0C"/>
    <w:rsid w:val="00597A80"/>
    <w:rsid w:val="006408F7"/>
    <w:rsid w:val="0065072E"/>
    <w:rsid w:val="00684548"/>
    <w:rsid w:val="006A0EC6"/>
    <w:rsid w:val="006E428C"/>
    <w:rsid w:val="006F0A67"/>
    <w:rsid w:val="00715453"/>
    <w:rsid w:val="00723252"/>
    <w:rsid w:val="00771B3B"/>
    <w:rsid w:val="007723FD"/>
    <w:rsid w:val="007C1D5B"/>
    <w:rsid w:val="007D7D82"/>
    <w:rsid w:val="007F1C47"/>
    <w:rsid w:val="0086789C"/>
    <w:rsid w:val="008978DB"/>
    <w:rsid w:val="00965818"/>
    <w:rsid w:val="009869C4"/>
    <w:rsid w:val="009B0A01"/>
    <w:rsid w:val="00A11C2E"/>
    <w:rsid w:val="00A175AD"/>
    <w:rsid w:val="00A5563A"/>
    <w:rsid w:val="00A6006B"/>
    <w:rsid w:val="00AA0FCE"/>
    <w:rsid w:val="00AC700A"/>
    <w:rsid w:val="00AD4EDF"/>
    <w:rsid w:val="00AE6A10"/>
    <w:rsid w:val="00B24D76"/>
    <w:rsid w:val="00BD0F10"/>
    <w:rsid w:val="00BE5479"/>
    <w:rsid w:val="00BF48FF"/>
    <w:rsid w:val="00C216E9"/>
    <w:rsid w:val="00C37F8C"/>
    <w:rsid w:val="00C41417"/>
    <w:rsid w:val="00C720CC"/>
    <w:rsid w:val="00C95606"/>
    <w:rsid w:val="00CC1056"/>
    <w:rsid w:val="00CD4B29"/>
    <w:rsid w:val="00D54CFA"/>
    <w:rsid w:val="00D622C2"/>
    <w:rsid w:val="00DA3F20"/>
    <w:rsid w:val="00DC753A"/>
    <w:rsid w:val="00DF1418"/>
    <w:rsid w:val="00E8209D"/>
    <w:rsid w:val="00E93187"/>
    <w:rsid w:val="00EF7BD3"/>
    <w:rsid w:val="00F267DC"/>
    <w:rsid w:val="00F309D2"/>
    <w:rsid w:val="00F359B9"/>
    <w:rsid w:val="00F55D54"/>
    <w:rsid w:val="00F56CB7"/>
    <w:rsid w:val="00F77CD8"/>
    <w:rsid w:val="00F84F39"/>
    <w:rsid w:val="00F86CBD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2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4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E8C"/>
  </w:style>
  <w:style w:type="paragraph" w:styleId="Rodap">
    <w:name w:val="footer"/>
    <w:basedOn w:val="Normal"/>
    <w:link w:val="RodapChar"/>
    <w:unhideWhenUsed/>
    <w:rsid w:val="004A4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4E8C"/>
  </w:style>
  <w:style w:type="paragraph" w:styleId="Textodebalo">
    <w:name w:val="Balloon Text"/>
    <w:basedOn w:val="Normal"/>
    <w:link w:val="TextodebaloChar"/>
    <w:uiPriority w:val="99"/>
    <w:semiHidden/>
    <w:unhideWhenUsed/>
    <w:rsid w:val="004A4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8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7413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4</cp:revision>
  <cp:lastPrinted>2020-09-08T19:12:00Z</cp:lastPrinted>
  <dcterms:created xsi:type="dcterms:W3CDTF">2020-09-08T19:13:00Z</dcterms:created>
  <dcterms:modified xsi:type="dcterms:W3CDTF">2020-10-06T13:09:00Z</dcterms:modified>
</cp:coreProperties>
</file>